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1B83F" w14:textId="79336D81" w:rsidR="00A9165B" w:rsidRPr="00FD26C2" w:rsidRDefault="00A9165B" w:rsidP="00A9165B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0524001"/>
      <w:r>
        <w:rPr>
          <w:rFonts w:ascii="Times New Roman" w:hAnsi="Times New Roman" w:cs="Times New Roman"/>
          <w:sz w:val="28"/>
          <w:szCs w:val="28"/>
        </w:rPr>
        <w:t>Реестр</w:t>
      </w:r>
      <w:r w:rsidRPr="00FD26C2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FD26C2">
        <w:rPr>
          <w:rFonts w:ascii="Times New Roman" w:hAnsi="Times New Roman" w:cs="Times New Roman"/>
          <w:sz w:val="28"/>
          <w:szCs w:val="28"/>
        </w:rPr>
        <w:t>программ Чановского района Новосибирской области</w:t>
      </w:r>
      <w:bookmarkEnd w:id="0"/>
    </w:p>
    <w:p w14:paraId="29E639F5" w14:textId="77777777" w:rsidR="00A9165B" w:rsidRPr="00FD26C2" w:rsidRDefault="00A9165B" w:rsidP="00A9165B">
      <w:pPr>
        <w:ind w:firstLine="709"/>
        <w:jc w:val="center"/>
        <w:rPr>
          <w:bCs/>
          <w:szCs w:val="28"/>
        </w:rPr>
      </w:pPr>
      <w:r w:rsidRPr="00FD26C2">
        <w:rPr>
          <w:bCs/>
          <w:szCs w:val="28"/>
        </w:rPr>
        <w:t xml:space="preserve">Основными инструментами решения задач социально-экономического развития Чановского района Новосибирской области на 2025-2027 годы являются муниципальные целевые программы, предлагаемые к финансированию </w:t>
      </w:r>
      <w:r w:rsidRPr="00FD26C2">
        <w:rPr>
          <w:color w:val="000000"/>
          <w:szCs w:val="28"/>
        </w:rPr>
        <w:t>на 2025 год и плановый период 2026 и 2027 годы.</w:t>
      </w:r>
    </w:p>
    <w:p w14:paraId="004A233B" w14:textId="77777777" w:rsidR="00A9165B" w:rsidRPr="00FD26C2" w:rsidRDefault="00A9165B" w:rsidP="00A9165B">
      <w:pPr>
        <w:pStyle w:val="a3"/>
        <w:ind w:left="1494"/>
        <w:rPr>
          <w:b/>
          <w:bCs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12"/>
        <w:gridCol w:w="4547"/>
        <w:gridCol w:w="2126"/>
        <w:gridCol w:w="2410"/>
        <w:gridCol w:w="2126"/>
      </w:tblGrid>
      <w:tr w:rsidR="00A9165B" w:rsidRPr="00FD26C2" w14:paraId="7F07C928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3CE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№ п/п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1F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Наименование программ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A98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Реквизиты НПА об утверждении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76BC" w14:textId="77777777" w:rsidR="00A9165B" w:rsidRPr="00FD26C2" w:rsidRDefault="00A9165B" w:rsidP="001F1109">
            <w:pPr>
              <w:ind w:right="30"/>
              <w:jc w:val="center"/>
              <w:rPr>
                <w:sz w:val="24"/>
              </w:rPr>
            </w:pPr>
            <w:r w:rsidRPr="00FD26C2">
              <w:rPr>
                <w:sz w:val="24"/>
              </w:rPr>
              <w:t>Финансирование в 2025 году (тыс. руб.) из бюджета Чановского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EA35" w14:textId="77777777" w:rsidR="00A9165B" w:rsidRPr="00FD26C2" w:rsidRDefault="00A9165B" w:rsidP="001F1109">
            <w:pPr>
              <w:ind w:right="0"/>
              <w:jc w:val="center"/>
              <w:rPr>
                <w:sz w:val="24"/>
              </w:rPr>
            </w:pPr>
            <w:r w:rsidRPr="00FD26C2">
              <w:rPr>
                <w:sz w:val="24"/>
              </w:rPr>
              <w:t>Финансирование на плановый период</w:t>
            </w:r>
          </w:p>
          <w:p w14:paraId="4ED4B9E9" w14:textId="77777777" w:rsidR="00A9165B" w:rsidRPr="00FD26C2" w:rsidRDefault="00A9165B" w:rsidP="001F1109">
            <w:pPr>
              <w:ind w:right="0"/>
              <w:jc w:val="center"/>
              <w:rPr>
                <w:sz w:val="24"/>
              </w:rPr>
            </w:pPr>
            <w:r w:rsidRPr="00FD26C2">
              <w:rPr>
                <w:sz w:val="24"/>
              </w:rPr>
              <w:t>2026 год (тыс. руб.) из бюджета Чановского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047F" w14:textId="77777777" w:rsidR="00A9165B" w:rsidRPr="00FD26C2" w:rsidRDefault="00A9165B" w:rsidP="001F1109">
            <w:pPr>
              <w:ind w:right="-106"/>
              <w:jc w:val="center"/>
              <w:rPr>
                <w:sz w:val="24"/>
              </w:rPr>
            </w:pPr>
            <w:r w:rsidRPr="00FD26C2">
              <w:rPr>
                <w:sz w:val="24"/>
              </w:rPr>
              <w:t>Финансирование на плановый период</w:t>
            </w:r>
          </w:p>
          <w:p w14:paraId="0CD268B6" w14:textId="77777777" w:rsidR="00A9165B" w:rsidRPr="00FD26C2" w:rsidRDefault="00A9165B" w:rsidP="001F1109">
            <w:pPr>
              <w:ind w:right="-106"/>
              <w:jc w:val="center"/>
              <w:rPr>
                <w:sz w:val="24"/>
              </w:rPr>
            </w:pPr>
            <w:r w:rsidRPr="00FD26C2">
              <w:rPr>
                <w:sz w:val="24"/>
              </w:rPr>
              <w:t>2027 год (тыс. руб.) из бюджета Чановского района</w:t>
            </w:r>
          </w:p>
        </w:tc>
      </w:tr>
      <w:tr w:rsidR="00A9165B" w:rsidRPr="00FD26C2" w14:paraId="193CE591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08D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8C4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«Развитие и поддержка субъектов малого и среднего предпринимательства в Чановском районе Новосибирской области на 2024-2026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47E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>от 10.11.2023 № 1504-па «Об утверждении муниципальной программы «</w:t>
            </w:r>
            <w:r w:rsidRPr="00FD26C2">
              <w:rPr>
                <w:sz w:val="24"/>
              </w:rPr>
              <w:t>Развитие и поддержка субъектов малого и среднего предпринимательства в Чановском районе Новосибирской области на 2024-2026 годы»</w:t>
            </w:r>
          </w:p>
          <w:p w14:paraId="3F48E5F3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6AAA847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>№ 11 от 31.10.2023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170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3E6730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660,0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2EC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C2974D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660,0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D9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5D4B7D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C9D844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31E78097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</w:tr>
      <w:tr w:rsidR="00A9165B" w:rsidRPr="00FD26C2" w14:paraId="50333C0B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B4C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77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«Развитие и поддержка территориального общественного самоуправления в </w:t>
            </w:r>
            <w:r w:rsidRPr="00FD26C2">
              <w:rPr>
                <w:sz w:val="24"/>
              </w:rPr>
              <w:lastRenderedPageBreak/>
              <w:t>Чановском районе Новосибирской области на 2024-2026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D7E5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lastRenderedPageBreak/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 xml:space="preserve">от 16.10.2023 № 1330-па «Об утверждении муниципальной программы «Развитие и поддержка территориального общественного самоуправления в Чановском районе </w:t>
            </w:r>
            <w:r w:rsidRPr="00FD26C2">
              <w:rPr>
                <w:color w:val="000000"/>
                <w:sz w:val="24"/>
              </w:rPr>
              <w:lastRenderedPageBreak/>
              <w:t>Новосибирской области на 2024-2026 годы»</w:t>
            </w:r>
          </w:p>
          <w:p w14:paraId="560D59F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5941102D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№ 4 от 29.09.2023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781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9092FB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0777B6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2C52F87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1BD081E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4BED119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15,2502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55AE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6E8D40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4D1B900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572055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2437A1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1AF0FD5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BA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F39A3BD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14B8B3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A2872B5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6CC5464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726A274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</w:tr>
      <w:tr w:rsidR="00A9165B" w:rsidRPr="00FD26C2" w14:paraId="27B84537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4E2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3.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3E6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«Поддержка социально ориентированных некоммерческих организаций Чановского района Новосибирской области на 2024-2026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E88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>от 10.11.2023 № 1505-па «Об утверждении муниципальной программы «</w:t>
            </w:r>
            <w:r w:rsidRPr="00FD26C2">
              <w:rPr>
                <w:sz w:val="24"/>
              </w:rPr>
              <w:t>Поддержка социально ориентированных некоммерческих организаций Чановского района Новосибирской области на 2024-2026 годы»</w:t>
            </w:r>
          </w:p>
          <w:p w14:paraId="13EC9D1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775266D8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№8от 12.10.2023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6C39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584950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A55407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39643A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6AD7F1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FD26C2">
              <w:rPr>
                <w:sz w:val="24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262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CAF2707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678DE2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5EE86B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AB39F9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400,0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7D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6AA7D5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59640B9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03DF12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359D11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9165B" w:rsidRPr="00FD26C2" w14:paraId="0AFE992A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163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4.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F20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«Развитие физической культуры и спорта в Чановском районе Новосибирской области на 2024-2026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0EDF" w14:textId="77777777" w:rsidR="00A9165B" w:rsidRPr="00FD26C2" w:rsidRDefault="00A9165B" w:rsidP="001F1109">
            <w:pPr>
              <w:ind w:firstLine="567"/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 xml:space="preserve">от </w:t>
            </w:r>
            <w:r w:rsidRPr="00FD26C2">
              <w:rPr>
                <w:sz w:val="24"/>
              </w:rPr>
              <w:t>23.10.2023 № 1370-па «Об утверждении муниципальной программы Развитие физической культуры и спорта в Чановском районе Новосибирской области на 2024-2026 годы»</w:t>
            </w:r>
          </w:p>
          <w:p w14:paraId="518E656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5ED57CA1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lastRenderedPageBreak/>
              <w:t>№ 10 от 25.10.2023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269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FA57E74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AF0CFB4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35D02A2" w14:textId="77777777" w:rsidR="00A9165B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1000,0</w:t>
            </w:r>
          </w:p>
          <w:p w14:paraId="023ADD5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257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C2E690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B7FD72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26DFA6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2400,0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890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791A73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19C7A785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B724CF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</w:tr>
      <w:tr w:rsidR="00A9165B" w:rsidRPr="00FD26C2" w14:paraId="1A821892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8B0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5.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F3F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«Развитие культуры в Чановском районе Новосибирской области на 2024-2028годы»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5C2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>от 16.10.2023 № 1329-па «</w:t>
            </w:r>
            <w:r w:rsidRPr="00FD26C2">
              <w:rPr>
                <w:sz w:val="24"/>
              </w:rPr>
              <w:t>Об утверждении муниципальной программы «Развитие культуры в Чановском районе Новосибирской области на 2024-2028годы»</w:t>
            </w:r>
          </w:p>
          <w:p w14:paraId="0458A6C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580203E1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t xml:space="preserve">№ 5 от 29.09.2023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B50D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93DA1DE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C779BF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3A61B4E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672665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CE4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B6E971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CA804E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4D11C50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537EF5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750,0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EB5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88269C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E20FD3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29E0AFA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418124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750,0</w:t>
            </w:r>
          </w:p>
        </w:tc>
      </w:tr>
      <w:tr w:rsidR="00A9165B" w:rsidRPr="00FD26C2" w14:paraId="35C753CD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464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6.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A05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«Патриотическое воспитание граждан в Чановском районе Новосибирской области на 2024-2028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BF9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>от 10.11.2023 № 1506-па «</w:t>
            </w:r>
            <w:r w:rsidRPr="00FD26C2">
              <w:rPr>
                <w:sz w:val="24"/>
              </w:rPr>
              <w:t>Об утверждении муниципальной программы «Патриотическое воспитание граждан в Чановском районе Новосибирской области на 2024-2028 годы»</w:t>
            </w:r>
          </w:p>
          <w:p w14:paraId="64CCD95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21BB0ED7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t xml:space="preserve">№ 6 от 10.10.2023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09FA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DCC745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7971F9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BA4C239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ABBC5A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09B1D7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FD26C2">
              <w:rPr>
                <w:sz w:val="24"/>
              </w:rPr>
              <w:t>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5118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821F104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2928047D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F4107A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CD050A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EB2607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320,0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589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A3D3AF5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A0BC24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02A53D3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2DE9AB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10E17EB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320,0</w:t>
            </w:r>
          </w:p>
        </w:tc>
      </w:tr>
      <w:tr w:rsidR="00A9165B" w:rsidRPr="00FD26C2" w14:paraId="539F361C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BC1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7.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5EF3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«Библиотеки Чановского района Новосибирской </w:t>
            </w:r>
            <w:r w:rsidRPr="00FD26C2">
              <w:rPr>
                <w:sz w:val="24"/>
              </w:rPr>
              <w:lastRenderedPageBreak/>
              <w:t>области на 2024-2028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6AA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lastRenderedPageBreak/>
              <w:t xml:space="preserve">Постановление администрации Чановского района </w:t>
            </w:r>
            <w:r w:rsidRPr="00FD26C2">
              <w:rPr>
                <w:sz w:val="24"/>
              </w:rPr>
              <w:t xml:space="preserve">Новосибирской области </w:t>
            </w:r>
            <w:r w:rsidRPr="00FD26C2">
              <w:rPr>
                <w:color w:val="000000"/>
                <w:sz w:val="24"/>
              </w:rPr>
              <w:t>от 10.11.2023 № 1507-па «</w:t>
            </w:r>
            <w:r w:rsidRPr="00FD26C2">
              <w:rPr>
                <w:sz w:val="24"/>
              </w:rPr>
              <w:t>Об утверждении муниципальной программы «Библиотеки Чановского района Новосибирской области на 2024-2028 годы»</w:t>
            </w:r>
          </w:p>
          <w:p w14:paraId="346CF1A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lastRenderedPageBreak/>
              <w:t>Экспертное заключение по итогам финансово-экономической экспертизы проекта муниципальной программы</w:t>
            </w:r>
          </w:p>
          <w:p w14:paraId="527FE9AA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t>№ 7 от 11.10.2023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EF9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37BE6C6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3510F20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47BE0642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6002DE5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250,0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19E0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CA58CA7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611BA2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1207CE9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5664B655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C3DA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3B6D79D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71E8A38B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04D6F54C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  <w:p w14:paraId="458D2A5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250,0</w:t>
            </w:r>
          </w:p>
        </w:tc>
      </w:tr>
      <w:tr w:rsidR="00A9165B" w:rsidRPr="00FD26C2" w14:paraId="6C0C9027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17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8.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58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«Комплексные меры профилактики наркомании в Чановском районе Новосибирской области на 2024-2027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8B2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Новосибирской </w:t>
            </w:r>
            <w:r w:rsidRPr="00FD26C2">
              <w:rPr>
                <w:sz w:val="24"/>
              </w:rPr>
              <w:t>области от 07.12.2023 № 1642-па «Об утверждении</w:t>
            </w:r>
            <w:r w:rsidRPr="00FD26C2">
              <w:rPr>
                <w:color w:val="000000"/>
                <w:sz w:val="24"/>
              </w:rPr>
              <w:t xml:space="preserve"> муниципальной программы «Комплексные меры профилактики наркомании в Чановском районе Новосибирской области на 2024-2027 годы»</w:t>
            </w:r>
          </w:p>
          <w:p w14:paraId="55172E9E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756447F3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№ 9 от 20.10.2023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2C5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132,5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D13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132,5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C2A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132,5</w:t>
            </w:r>
          </w:p>
        </w:tc>
      </w:tr>
      <w:tr w:rsidR="00A9165B" w:rsidRPr="00FD26C2" w14:paraId="74A5A480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224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9.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C0C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«Безопасность людей на водных объектах на территории Чановского района </w:t>
            </w:r>
          </w:p>
          <w:p w14:paraId="03BCA11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Новосибирской области на 2023 - 2027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B0CF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Новосибирской области от 23.03.2023 № 319-па «Об утверждении муниципальной программы «Безопасность людей на водных объектах на территории Чановского района </w:t>
            </w:r>
          </w:p>
          <w:p w14:paraId="023AF8C7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Новосибирской области на 2023 - 2027 годы». </w:t>
            </w:r>
          </w:p>
          <w:p w14:paraId="2B669C4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1A85E2D4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t>№ 1 от 27.02.2023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AEB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 w:rsidRPr="00FD26C2">
              <w:rPr>
                <w:sz w:val="24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6CB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889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220,0</w:t>
            </w:r>
          </w:p>
        </w:tc>
      </w:tr>
      <w:tr w:rsidR="00A9165B" w:rsidRPr="00FD26C2" w14:paraId="696F6767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3A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lastRenderedPageBreak/>
              <w:t>10.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36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«Энергосбережение и повышение энергетической эффективности Чановского района </w:t>
            </w:r>
          </w:p>
          <w:p w14:paraId="35CFB0C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Новосибирской области на 2023 - 2026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E6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Новосибирской области от 03.07.2023 № 838-па «Об утверждении муниципальной программы «Энергосбережение и повышение энергетической эффективности Чановского района </w:t>
            </w:r>
          </w:p>
          <w:p w14:paraId="38DE5F31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Новосибирской области на 2023 - 2026 годы». </w:t>
            </w:r>
          </w:p>
          <w:p w14:paraId="45F69F5C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</w:t>
            </w:r>
          </w:p>
          <w:p w14:paraId="214C6DFB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№ 4 от 04.07.2023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FCB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E93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217,4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7C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9165B" w:rsidRPr="00FD26C2" w14:paraId="44ACA206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08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11.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847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«Развитие архивного дела в Чановском районе Новосибирской области на 2022-2024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4EA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02.11.2021 № 1056-па «Об утверждении муниципальной программы «Развитие архивного дела в Чановском районе Новосибирской области на 2022-2024 годы». Экспертное заключение по итогам финансово-экономической экспертизы проекта муниципальной программы</w:t>
            </w:r>
          </w:p>
          <w:p w14:paraId="53A971E2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№ 2 от 26.10.2021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2E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 w:rsidRPr="00FD26C2">
              <w:rPr>
                <w:sz w:val="24"/>
              </w:rPr>
              <w:t>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CB2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0AC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</w:tr>
      <w:tr w:rsidR="00A9165B" w:rsidRPr="00FD26C2" w14:paraId="7C1CBC7D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891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12.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0B8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«Дети Чановского района Новосибирской области» на 2022-2026 годы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08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Новосибирской области от 01.02.2022 №51-па «Об утверждении муниципальной программы </w:t>
            </w:r>
            <w:r w:rsidRPr="00FD26C2">
              <w:rPr>
                <w:sz w:val="24"/>
              </w:rPr>
              <w:t xml:space="preserve">«Дети Чановского района Новосибирской области» на 2022-2026 годы. </w:t>
            </w:r>
          </w:p>
          <w:p w14:paraId="785457DF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lastRenderedPageBreak/>
              <w:t>Экспертное заключение по итогам финансово-экономической экспертизы проекта муниципальной программы от 02.02.2022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EE8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lastRenderedPageBreak/>
              <w:t>1000,0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E69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337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9165B" w:rsidRPr="00FD26C2" w14:paraId="45F3B981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133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13.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33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«Повышение безопасности дорожного движения в Чановском районе Новосибирской области на 2022-2024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219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 xml:space="preserve">Постановление администрации Чановского района Новосибирской области от 17.02.2022 № 125-па «Об утверждении муниципальной программы «Повышение безопасности дорожного движения в Чановском районе Новосибирской области» на 2022-2024 годы». </w:t>
            </w:r>
          </w:p>
          <w:p w14:paraId="1E506D62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 от 15.02.2022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1A3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FD26C2">
              <w:rPr>
                <w:sz w:val="24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E8F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84A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</w:tr>
      <w:tr w:rsidR="00A9165B" w:rsidRPr="00FD26C2" w14:paraId="1F55C8BB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95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14.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3E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«Укрепление общественного здоровья на территории Чановского района» на 2022-2026 годы 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A44B" w14:textId="77777777" w:rsidR="00A9165B" w:rsidRPr="00FD26C2" w:rsidRDefault="00A9165B" w:rsidP="001F1109">
            <w:pPr>
              <w:jc w:val="center"/>
              <w:rPr>
                <w:sz w:val="24"/>
                <w:u w:color="000000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23.11.2021 №1126-па «</w:t>
            </w:r>
            <w:r w:rsidRPr="00FD26C2">
              <w:rPr>
                <w:sz w:val="24"/>
              </w:rPr>
              <w:t xml:space="preserve">Об утверждении муниципальной программы </w:t>
            </w:r>
            <w:r w:rsidRPr="00FD26C2">
              <w:rPr>
                <w:sz w:val="24"/>
                <w:u w:color="000000"/>
              </w:rPr>
              <w:t>«Укрепление общественного здоровья на территории Чановского района» на 2022-2026 годы».</w:t>
            </w:r>
          </w:p>
          <w:p w14:paraId="74EC9222" w14:textId="77777777" w:rsidR="00A9165B" w:rsidRPr="00FD26C2" w:rsidRDefault="00A9165B" w:rsidP="001F1109">
            <w:pPr>
              <w:jc w:val="center"/>
              <w:rPr>
                <w:b/>
                <w:color w:val="000000"/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 от 25.08.2021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07BB" w14:textId="77777777" w:rsidR="00A9165B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  <w:p w14:paraId="7FC861A1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4F6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19A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19,5</w:t>
            </w:r>
          </w:p>
        </w:tc>
      </w:tr>
      <w:tr w:rsidR="00A9165B" w:rsidRPr="00FD26C2" w14:paraId="2DA7ADB9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15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15.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3B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«Профилактика терроризма и экстремизма на </w:t>
            </w:r>
            <w:r w:rsidRPr="00FD26C2">
              <w:rPr>
                <w:sz w:val="24"/>
              </w:rPr>
              <w:lastRenderedPageBreak/>
              <w:t xml:space="preserve">территории Чановского района Новосибирской области </w:t>
            </w:r>
          </w:p>
          <w:p w14:paraId="1620C2B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на 2022-2024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109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lastRenderedPageBreak/>
              <w:t xml:space="preserve">Постановление администрации Чановского района Новосибирской области от 08.08.2022 №864-па «Об утверждении муниципальной программы «Профилактика </w:t>
            </w:r>
            <w:r w:rsidRPr="00FD26C2">
              <w:rPr>
                <w:color w:val="000000"/>
                <w:sz w:val="24"/>
              </w:rPr>
              <w:lastRenderedPageBreak/>
              <w:t xml:space="preserve">терроризма и экстремизма на территории Чановского района Новосибирской области </w:t>
            </w:r>
          </w:p>
          <w:p w14:paraId="61BD779C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на 2022-2024 годы».</w:t>
            </w:r>
          </w:p>
          <w:p w14:paraId="3CA2955C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sz w:val="24"/>
              </w:rPr>
              <w:t>Экспертное заключение по итогам финансово-экономической экспертизы проекта муниципальной программы от 08.08.2022 №9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B44D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150</w:t>
            </w:r>
            <w:r w:rsidRPr="00FD26C2">
              <w:rPr>
                <w:sz w:val="24"/>
              </w:rPr>
              <w:t>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CB8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01C5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</w:tr>
      <w:tr w:rsidR="00A9165B" w:rsidRPr="00FD26C2" w14:paraId="1C881175" w14:textId="77777777" w:rsidTr="001F1109">
        <w:trPr>
          <w:trHeight w:val="289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4CCE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16.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FF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«Профилактика правонарушений в Чановском районе Новосибирской области на 2022 – 2024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1E3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26.12.2021 №1101-па «Об утверждении муниципальной программы «Профилактика правонарушений в Чановском районе Новосибирской области на 2022 – 2024 годы».</w:t>
            </w:r>
          </w:p>
          <w:p w14:paraId="50EE1348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 от 27.12.2021 №3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879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  <w:r w:rsidRPr="00FD26C2">
              <w:rPr>
                <w:sz w:val="24"/>
              </w:rPr>
              <w:t>,</w:t>
            </w:r>
            <w:r>
              <w:rPr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D02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550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</w:tr>
      <w:tr w:rsidR="00A9165B" w:rsidRPr="00FD26C2" w14:paraId="5EEB0AC4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64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17.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244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«Развитие системы образования Чановского района на 2023 – 2025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432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10.11.2022 №1418-па «Об утверждении муниципальной программы «Развитие системы образования Чановского района на 2023 – 2025 годы».</w:t>
            </w:r>
          </w:p>
          <w:p w14:paraId="63FCDFC9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 от 10.11.2022 №11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FD5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601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FE92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0,0</w:t>
            </w:r>
          </w:p>
        </w:tc>
      </w:tr>
      <w:tr w:rsidR="00A9165B" w:rsidRPr="00FD26C2" w14:paraId="53388972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85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18.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41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</w:t>
            </w:r>
            <w:r w:rsidRPr="00FD26C2">
              <w:rPr>
                <w:sz w:val="24"/>
              </w:rPr>
              <w:lastRenderedPageBreak/>
              <w:t xml:space="preserve">Чановского района Новосибирской области </w:t>
            </w:r>
          </w:p>
          <w:p w14:paraId="424062D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«Молодежь Чановского района на 2022-2026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9F8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lastRenderedPageBreak/>
              <w:t xml:space="preserve">Постановление администрации Чановского района Новосибирской </w:t>
            </w:r>
            <w:r w:rsidRPr="00FD26C2">
              <w:rPr>
                <w:color w:val="000000"/>
                <w:sz w:val="24"/>
              </w:rPr>
              <w:lastRenderedPageBreak/>
              <w:t>области от 10.11.2022 №1419-па «Об утверждении муниципальной программы «Молодежь Чановского района на 2022-2026 годы».</w:t>
            </w:r>
          </w:p>
          <w:p w14:paraId="4E7FEAD8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 от 10.11.2022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52D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lastRenderedPageBreak/>
              <w:t>50,0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B01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A26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9165B" w:rsidRPr="00FD26C2" w14:paraId="1B97BBB2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BDB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19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A8C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 xml:space="preserve">Муниципальная программа Чановского района Новосибирской области </w:t>
            </w:r>
          </w:p>
          <w:p w14:paraId="673E5C77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«Доступная среда для инвалидов в Чановском районе Новосибирской области» на 2023-2027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8BD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07.06.2023 №728-па «Об утверждении муниципальной программы «Доступная среда для инвалидов в Чановском районе Новосибирской области» на 2023-2027 годы».</w:t>
            </w:r>
          </w:p>
          <w:p w14:paraId="45839FFF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Экспертное заключение по итогам финансово-экономической экспертизы проекта муниципальной программы от 05.06.2023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E4B5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FD26C2">
              <w:rPr>
                <w:sz w:val="24"/>
              </w:rPr>
              <w:t>85,0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33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85,0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CC84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85,0</w:t>
            </w:r>
          </w:p>
        </w:tc>
      </w:tr>
      <w:tr w:rsidR="00A9165B" w:rsidRPr="00FD26C2" w14:paraId="272FF283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6A0A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B53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Муниципальная программа Чановского района Новосибирской области «Развитие туризма в Чановском районе Новосибирской области на 2024-2026 годы»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2E4" w14:textId="77777777" w:rsidR="00A9165B" w:rsidRPr="00FD26C2" w:rsidRDefault="00A9165B" w:rsidP="001F1109">
            <w:pPr>
              <w:jc w:val="center"/>
              <w:rPr>
                <w:color w:val="000000"/>
                <w:sz w:val="24"/>
              </w:rPr>
            </w:pPr>
            <w:r w:rsidRPr="00FD26C2">
              <w:rPr>
                <w:color w:val="000000"/>
                <w:sz w:val="24"/>
              </w:rPr>
              <w:t>Постановление администрации Чановского района Новосибирской области от 29.12.2023 № 1772-па «Об утверждении муниципальной программы Развитие туризма в Чановском районе Новосибирской области на 2024-2026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019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C8F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 w:rsidRPr="00FD26C2">
              <w:rPr>
                <w:sz w:val="24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93C0" w14:textId="77777777" w:rsidR="00A9165B" w:rsidRPr="00FD26C2" w:rsidRDefault="00A9165B" w:rsidP="001F11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9165B" w14:paraId="52ED70F9" w14:textId="77777777" w:rsidTr="001F110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432F" w14:textId="77777777" w:rsidR="00A9165B" w:rsidRPr="00FD26C2" w:rsidRDefault="00A9165B" w:rsidP="001F1109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59BB" w14:textId="77777777" w:rsidR="00A9165B" w:rsidRPr="00FD26C2" w:rsidRDefault="00A9165B" w:rsidP="001F1109">
            <w:pPr>
              <w:jc w:val="center"/>
              <w:rPr>
                <w:b/>
                <w:sz w:val="24"/>
              </w:rPr>
            </w:pPr>
            <w:r w:rsidRPr="00FD26C2">
              <w:rPr>
                <w:b/>
                <w:sz w:val="24"/>
              </w:rPr>
              <w:t>ИТОГО: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5E49" w14:textId="77777777" w:rsidR="00A9165B" w:rsidRPr="00FD26C2" w:rsidRDefault="00A9165B" w:rsidP="001F1109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A08" w14:textId="77777777" w:rsidR="00A9165B" w:rsidRDefault="00A9165B" w:rsidP="001F11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6 478,95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1A2" w14:textId="77777777" w:rsidR="00A9165B" w:rsidRDefault="00A9165B" w:rsidP="001F1109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DB0" w14:textId="77777777" w:rsidR="00A9165B" w:rsidRDefault="00A9165B" w:rsidP="001F1109">
            <w:pPr>
              <w:jc w:val="center"/>
              <w:rPr>
                <w:b/>
                <w:sz w:val="24"/>
              </w:rPr>
            </w:pPr>
          </w:p>
        </w:tc>
      </w:tr>
    </w:tbl>
    <w:p w14:paraId="7A13D9D8" w14:textId="77777777" w:rsidR="00A9165B" w:rsidRPr="00021BD1" w:rsidRDefault="00A9165B" w:rsidP="00A9165B">
      <w:pPr>
        <w:pStyle w:val="3"/>
        <w:spacing w:before="0" w:after="0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14:paraId="5E4C208C" w14:textId="77777777" w:rsidR="00F12C76" w:rsidRDefault="00F12C76" w:rsidP="006C0B77">
      <w:pPr>
        <w:ind w:firstLine="709"/>
      </w:pPr>
    </w:p>
    <w:sectPr w:rsidR="00F12C76" w:rsidSect="00A9165B">
      <w:footerReference w:type="default" r:id="rId6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0414C" w14:textId="77777777" w:rsidR="00E27077" w:rsidRDefault="00E27077" w:rsidP="00A9165B">
      <w:r>
        <w:separator/>
      </w:r>
    </w:p>
  </w:endnote>
  <w:endnote w:type="continuationSeparator" w:id="0">
    <w:p w14:paraId="54137225" w14:textId="77777777" w:rsidR="00E27077" w:rsidRDefault="00E27077" w:rsidP="00A9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666533"/>
      <w:docPartObj>
        <w:docPartGallery w:val="Page Numbers (Bottom of Page)"/>
        <w:docPartUnique/>
      </w:docPartObj>
    </w:sdtPr>
    <w:sdtContent>
      <w:p w14:paraId="0D7CE2B3" w14:textId="3FD9B46E" w:rsidR="00A9165B" w:rsidRDefault="00A916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D426A" w14:textId="77777777" w:rsidR="00A9165B" w:rsidRDefault="00A916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E00F5" w14:textId="77777777" w:rsidR="00E27077" w:rsidRDefault="00E27077" w:rsidP="00A9165B">
      <w:r>
        <w:separator/>
      </w:r>
    </w:p>
  </w:footnote>
  <w:footnote w:type="continuationSeparator" w:id="0">
    <w:p w14:paraId="5819E095" w14:textId="77777777" w:rsidR="00E27077" w:rsidRDefault="00E27077" w:rsidP="00A91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5B"/>
    <w:rsid w:val="006C0B77"/>
    <w:rsid w:val="008242FF"/>
    <w:rsid w:val="00870751"/>
    <w:rsid w:val="00922C48"/>
    <w:rsid w:val="00A9165B"/>
    <w:rsid w:val="00B915B7"/>
    <w:rsid w:val="00DD4C88"/>
    <w:rsid w:val="00E2707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D6AE"/>
  <w15:chartTrackingRefBased/>
  <w15:docId w15:val="{2F4AB6F6-8CCC-412A-AEC5-F3AAAD19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65B"/>
    <w:pPr>
      <w:spacing w:after="0" w:line="240" w:lineRule="auto"/>
      <w:ind w:right="391"/>
      <w:jc w:val="both"/>
    </w:pPr>
    <w:rPr>
      <w:rFonts w:ascii="Times New Roman" w:eastAsia="Calibri" w:hAnsi="Times New Roman" w:cs="Times New Roman"/>
      <w:kern w:val="0"/>
      <w:sz w:val="28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qFormat/>
    <w:rsid w:val="00A9165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9165B"/>
    <w:rPr>
      <w:rFonts w:ascii="Arial" w:eastAsia="Times New Roman" w:hAnsi="Arial" w:cs="Arial"/>
      <w:b/>
      <w:bCs/>
      <w:kern w:val="0"/>
      <w:sz w:val="26"/>
      <w:szCs w:val="26"/>
      <w:lang w:eastAsia="ru-RU"/>
      <w14:ligatures w14:val="none"/>
    </w:rPr>
  </w:style>
  <w:style w:type="paragraph" w:styleId="a3">
    <w:name w:val="List Paragraph"/>
    <w:basedOn w:val="a"/>
    <w:link w:val="a4"/>
    <w:uiPriority w:val="34"/>
    <w:qFormat/>
    <w:rsid w:val="00A9165B"/>
    <w:pPr>
      <w:ind w:left="720"/>
      <w:contextualSpacing/>
    </w:pPr>
    <w:rPr>
      <w:sz w:val="24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A9165B"/>
    <w:rPr>
      <w:rFonts w:ascii="Times New Roman" w:eastAsia="Calibri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a5">
    <w:name w:val="header"/>
    <w:basedOn w:val="a"/>
    <w:link w:val="a6"/>
    <w:uiPriority w:val="99"/>
    <w:unhideWhenUsed/>
    <w:rsid w:val="00A91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165B"/>
    <w:rPr>
      <w:rFonts w:ascii="Times New Roman" w:eastAsia="Calibri" w:hAnsi="Times New Roman" w:cs="Times New Roman"/>
      <w:kern w:val="0"/>
      <w:sz w:val="28"/>
      <w:szCs w:val="24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A91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165B"/>
    <w:rPr>
      <w:rFonts w:ascii="Times New Roman" w:eastAsia="Calibri" w:hAnsi="Times New Roman" w:cs="Times New Roman"/>
      <w:kern w:val="0"/>
      <w:sz w:val="28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1550</Words>
  <Characters>8840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eco17</dc:creator>
  <cp:keywords/>
  <dc:description/>
  <cp:lastModifiedBy>eco17</cp:lastModifiedBy>
  <cp:revision>1</cp:revision>
  <cp:lastPrinted>2024-11-12T08:23:00Z</cp:lastPrinted>
  <dcterms:created xsi:type="dcterms:W3CDTF">2024-11-12T08:21:00Z</dcterms:created>
  <dcterms:modified xsi:type="dcterms:W3CDTF">2024-11-12T08:23:00Z</dcterms:modified>
</cp:coreProperties>
</file>